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rPr>
      </w:pPr>
      <w:r w:rsidDel="00000000" w:rsidR="00000000" w:rsidRPr="00000000">
        <w:rPr>
          <w:b w:val="1"/>
          <w:bCs w:val="1"/>
          <w:rtl w:val="0"/>
        </w:rPr>
        <w:t xml:space="preserve">Summerfield Homeowners’ Association</w:t>
        <w:br w:type="textWrapping"/>
        <w:t xml:space="preserve">Board of Directors’ Meeting Minutes</w:t>
      </w:r>
    </w:p>
    <w:p w:rsidR="00000000" w:rsidDel="00000000" w:rsidP="00000000" w:rsidRDefault="00000000" w:rsidRPr="00000000" w14:paraId="00000002">
      <w:pPr>
        <w:spacing w:after="240" w:before="240" w:lineRule="auto"/>
        <w:rPr/>
      </w:pPr>
      <w:r w:rsidDel="00000000" w:rsidR="00000000" w:rsidRPr="00000000">
        <w:rPr>
          <w:b w:val="1"/>
          <w:bCs w:val="1"/>
          <w:rtl w:val="0"/>
        </w:rPr>
        <w:t xml:space="preserve">Meeting Date:</w:t>
      </w:r>
      <w:r w:rsidDel="00000000" w:rsidR="00000000" w:rsidRPr="00000000">
        <w:rPr>
          <w:rtl w:val="0"/>
        </w:rPr>
        <w:t xml:space="preserve"> July 2, 2026, at Scates’ home</w:t>
        <w:br w:type="textWrapping"/>
      </w:r>
      <w:r w:rsidDel="00000000" w:rsidR="00000000" w:rsidRPr="00000000">
        <w:rPr>
          <w:b w:val="1"/>
          <w:bCs w:val="1"/>
          <w:rtl w:val="0"/>
        </w:rPr>
        <w:t xml:space="preserve">Present:</w:t>
      </w:r>
      <w:r w:rsidDel="00000000" w:rsidR="00000000" w:rsidRPr="00000000">
        <w:rPr>
          <w:rtl w:val="0"/>
        </w:rPr>
        <w:t xml:space="preserve"> Tim Scates, Melissa Scates, Kelly Riojas, Devin O’Brien, Terri Lucas-Anderson, Maggie Kopec</w:t>
        <w:br w:type="textWrapping"/>
      </w:r>
      <w:r w:rsidDel="00000000" w:rsidR="00000000" w:rsidRPr="00000000">
        <w:rPr>
          <w:b w:val="1"/>
          <w:bCs w:val="1"/>
          <w:rtl w:val="0"/>
        </w:rPr>
        <w:t xml:space="preserve">Absent:</w:t>
      </w:r>
      <w:r w:rsidDel="00000000" w:rsidR="00000000" w:rsidRPr="00000000">
        <w:rPr>
          <w:rtl w:val="0"/>
        </w:rPr>
        <w:t xml:space="preserve"> None</w:t>
      </w:r>
    </w:p>
    <w:p w:rsidR="00000000" w:rsidDel="00000000" w:rsidP="00000000" w:rsidRDefault="00000000" w:rsidRPr="00000000" w14:paraId="00000003">
      <w:pPr>
        <w:spacing w:after="240" w:before="240" w:lineRule="auto"/>
        <w:rPr>
          <w:b w:val="1"/>
          <w:bCs w:val="1"/>
        </w:rPr>
      </w:pPr>
      <w:r w:rsidDel="00000000" w:rsidR="00000000" w:rsidRPr="00000000">
        <w:rPr>
          <w:b w:val="1"/>
          <w:bCs w:val="1"/>
          <w:rtl w:val="0"/>
        </w:rPr>
        <w:t xml:space="preserve">I. Call to Order</w:t>
      </w:r>
    </w:p>
    <w:p w:rsidR="00000000" w:rsidDel="00000000" w:rsidP="00000000" w:rsidRDefault="00000000" w:rsidRPr="00000000" w14:paraId="00000004">
      <w:pPr>
        <w:spacing w:after="240" w:before="240" w:lineRule="auto"/>
        <w:rPr/>
      </w:pPr>
      <w:r w:rsidDel="00000000" w:rsidR="00000000" w:rsidRPr="00000000">
        <w:rPr>
          <w:rtl w:val="0"/>
        </w:rPr>
        <w:t xml:space="preserve">The meeting was called to order at 1105am. The Board convened a special meeting to discuss potential amendments to the Declaration of Covenants regarding fencing restrictions on pond lots and other Association business.</w:t>
      </w:r>
    </w:p>
    <w:p w:rsidR="00000000" w:rsidDel="00000000" w:rsidP="00000000" w:rsidRDefault="00000000" w:rsidRPr="00000000" w14:paraId="00000005">
      <w:pPr>
        <w:spacing w:after="240" w:before="240" w:lineRule="auto"/>
        <w:rPr>
          <w:b w:val="1"/>
          <w:bCs w:val="1"/>
        </w:rPr>
      </w:pPr>
      <w:r w:rsidDel="00000000" w:rsidR="00000000" w:rsidRPr="00000000">
        <w:rPr>
          <w:b w:val="1"/>
          <w:bCs w:val="1"/>
          <w:rtl w:val="0"/>
        </w:rPr>
        <w:t xml:space="preserve">II. Covenant Amendment Discussion</w:t>
      </w:r>
    </w:p>
    <w:p w:rsidR="00000000" w:rsidDel="00000000" w:rsidP="00000000" w:rsidRDefault="00000000" w:rsidRPr="00000000" w14:paraId="00000006">
      <w:pPr>
        <w:spacing w:after="240" w:before="240" w:lineRule="auto"/>
        <w:rPr/>
      </w:pPr>
      <w:r w:rsidDel="00000000" w:rsidR="00000000" w:rsidRPr="00000000">
        <w:rPr>
          <w:rtl w:val="0"/>
        </w:rPr>
        <w:t xml:space="preserve">The Board reviewed the Declaration of Covenants and Rules and Regulations to determine the proper process for amending the governing documents. The Board discussed the distinction between the recorded covenants, which require homeowner approval to amend, and the Rules and Regulations, which may be modified by the Board.</w:t>
      </w:r>
    </w:p>
    <w:p w:rsidR="00000000" w:rsidDel="00000000" w:rsidP="00000000" w:rsidRDefault="00000000" w:rsidRPr="00000000" w14:paraId="00000007">
      <w:pPr>
        <w:spacing w:after="240" w:before="240" w:lineRule="auto"/>
        <w:rPr/>
      </w:pPr>
      <w:r w:rsidDel="00000000" w:rsidR="00000000" w:rsidRPr="00000000">
        <w:rPr>
          <w:rtl w:val="0"/>
        </w:rPr>
        <w:t xml:space="preserve">The Board discussed several possible approaches to addressing the existing fence restrictions affecting pond lots, including amending the Declaration to permit limited variances under specific circumstances or revising the fence restriction itself. The Board agreed that any amendment should be narrowly drafted and reviewed by legal counsel before being presented to homeowners.</w:t>
      </w:r>
    </w:p>
    <w:p w:rsidR="00000000" w:rsidDel="00000000" w:rsidP="00000000" w:rsidRDefault="00000000" w:rsidRPr="00000000" w14:paraId="00000008">
      <w:pPr>
        <w:spacing w:after="240" w:before="240" w:lineRule="auto"/>
        <w:rPr/>
      </w:pPr>
      <w:r w:rsidDel="00000000" w:rsidR="00000000" w:rsidRPr="00000000">
        <w:rPr>
          <w:rtl w:val="0"/>
        </w:rPr>
        <w:t xml:space="preserve">The Board also discussed the importance of avoiding unintended precedent and ensuring any amendment protects the interests of the Association while addressing unique property circumstances.</w:t>
      </w:r>
    </w:p>
    <w:p w:rsidR="00000000" w:rsidDel="00000000" w:rsidP="00000000" w:rsidRDefault="00000000" w:rsidRPr="00000000" w14:paraId="00000009">
      <w:pPr>
        <w:spacing w:after="240" w:before="240" w:lineRule="auto"/>
        <w:rPr>
          <w:b w:val="1"/>
          <w:bCs w:val="1"/>
        </w:rPr>
      </w:pPr>
      <w:r w:rsidDel="00000000" w:rsidR="00000000" w:rsidRPr="00000000">
        <w:rPr>
          <w:b w:val="1"/>
          <w:bCs w:val="1"/>
          <w:rtl w:val="0"/>
        </w:rPr>
        <w:t xml:space="preserve">III. Homeowner Approval Process</w:t>
      </w:r>
    </w:p>
    <w:p w:rsidR="00000000" w:rsidDel="00000000" w:rsidP="00000000" w:rsidRDefault="00000000" w:rsidRPr="00000000" w14:paraId="0000000A">
      <w:pPr>
        <w:spacing w:after="240" w:before="240" w:lineRule="auto"/>
        <w:rPr/>
      </w:pPr>
      <w:r w:rsidDel="00000000" w:rsidR="00000000" w:rsidRPr="00000000">
        <w:rPr>
          <w:rtl w:val="0"/>
        </w:rPr>
        <w:t xml:space="preserve">The Board reviewed the amendment provisions contained in the Declaration and discussed the apparent requirement that amendments receive approval from two-thirds (66%) of the homeowners.</w:t>
      </w:r>
    </w:p>
    <w:p w:rsidR="00000000" w:rsidDel="00000000" w:rsidP="00000000" w:rsidRDefault="00000000" w:rsidRPr="00000000" w14:paraId="0000000B">
      <w:pPr>
        <w:spacing w:after="240" w:before="240" w:lineRule="auto"/>
        <w:rPr/>
      </w:pPr>
      <w:r w:rsidDel="00000000" w:rsidR="00000000" w:rsidRPr="00000000">
        <w:rPr>
          <w:rtl w:val="0"/>
        </w:rPr>
        <w:t xml:space="preserve">The Board discussed obtaining written homeowner approval through a signature campaign rather than conducting a formal membership vote, subject to confirmation by legal counsel. If confirmed, the Board plans to:</w:t>
      </w:r>
    </w:p>
    <w:p w:rsidR="00000000" w:rsidDel="00000000" w:rsidP="00000000" w:rsidRDefault="00000000" w:rsidRPr="00000000" w14:paraId="0000000C">
      <w:pPr>
        <w:numPr>
          <w:ilvl w:val="0"/>
          <w:numId w:val="2"/>
        </w:numPr>
        <w:spacing w:after="0" w:afterAutospacing="0" w:before="240" w:lineRule="auto"/>
        <w:ind w:left="720" w:hanging="360"/>
      </w:pPr>
      <w:r w:rsidDel="00000000" w:rsidR="00000000" w:rsidRPr="00000000">
        <w:rPr>
          <w:rtl w:val="0"/>
        </w:rPr>
        <w:t xml:space="preserve">Prepare proposed amendment language.</w:t>
      </w:r>
    </w:p>
    <w:p w:rsidR="00000000" w:rsidDel="00000000" w:rsidP="00000000" w:rsidRDefault="00000000" w:rsidRPr="00000000" w14:paraId="0000000D">
      <w:pPr>
        <w:numPr>
          <w:ilvl w:val="0"/>
          <w:numId w:val="2"/>
        </w:numPr>
        <w:spacing w:after="0" w:afterAutospacing="0" w:before="0" w:beforeAutospacing="0" w:lineRule="auto"/>
        <w:ind w:left="720" w:hanging="360"/>
      </w:pPr>
      <w:r w:rsidDel="00000000" w:rsidR="00000000" w:rsidRPr="00000000">
        <w:rPr>
          <w:rtl w:val="0"/>
        </w:rPr>
        <w:t xml:space="preserve">Notify homeowners of the proposed amendment.</w:t>
      </w:r>
    </w:p>
    <w:p w:rsidR="00000000" w:rsidDel="00000000" w:rsidP="00000000" w:rsidRDefault="00000000" w:rsidRPr="00000000" w14:paraId="0000000E">
      <w:pPr>
        <w:numPr>
          <w:ilvl w:val="0"/>
          <w:numId w:val="2"/>
        </w:numPr>
        <w:spacing w:after="0" w:afterAutospacing="0" w:before="0" w:beforeAutospacing="0" w:lineRule="auto"/>
        <w:ind w:left="720" w:hanging="360"/>
      </w:pPr>
      <w:r w:rsidDel="00000000" w:rsidR="00000000" w:rsidRPr="00000000">
        <w:rPr>
          <w:rtl w:val="0"/>
        </w:rPr>
        <w:t xml:space="preserve">Conduct a neighborhood signature campaign.</w:t>
      </w:r>
    </w:p>
    <w:p w:rsidR="00000000" w:rsidDel="00000000" w:rsidP="00000000" w:rsidRDefault="00000000" w:rsidRPr="00000000" w14:paraId="0000000F">
      <w:pPr>
        <w:numPr>
          <w:ilvl w:val="0"/>
          <w:numId w:val="2"/>
        </w:numPr>
        <w:spacing w:after="240" w:before="0" w:beforeAutospacing="0" w:lineRule="auto"/>
        <w:ind w:left="720" w:hanging="360"/>
      </w:pPr>
      <w:r w:rsidDel="00000000" w:rsidR="00000000" w:rsidRPr="00000000">
        <w:rPr>
          <w:rtl w:val="0"/>
        </w:rPr>
        <w:t xml:space="preserve">Record any approved amendment with the Will County Recorder of Deeds.</w:t>
      </w:r>
    </w:p>
    <w:p w:rsidR="00000000" w:rsidDel="00000000" w:rsidP="00000000" w:rsidRDefault="00000000" w:rsidRPr="00000000" w14:paraId="00000010">
      <w:pPr>
        <w:spacing w:after="240" w:before="240" w:lineRule="auto"/>
        <w:rPr/>
      </w:pPr>
      <w:r w:rsidDel="00000000" w:rsidR="00000000" w:rsidRPr="00000000">
        <w:rPr>
          <w:rtl w:val="0"/>
        </w:rPr>
        <w:t xml:space="preserve">The Board discussed creating a standardized voting and signature form for homeowners and providing advance notice through the HOA email distribution list.</w:t>
      </w:r>
    </w:p>
    <w:p w:rsidR="00000000" w:rsidDel="00000000" w:rsidP="00000000" w:rsidRDefault="00000000" w:rsidRPr="00000000" w14:paraId="00000011">
      <w:pPr>
        <w:spacing w:after="240" w:before="240" w:lineRule="auto"/>
        <w:rPr>
          <w:b w:val="1"/>
          <w:bCs w:val="1"/>
        </w:rPr>
      </w:pPr>
      <w:r w:rsidDel="00000000" w:rsidR="00000000" w:rsidRPr="00000000">
        <w:rPr>
          <w:b w:val="1"/>
          <w:bCs w:val="1"/>
          <w:rtl w:val="0"/>
        </w:rPr>
        <w:t xml:space="preserve">IV. Research and Committee Assignments</w:t>
      </w:r>
    </w:p>
    <w:p w:rsidR="00000000" w:rsidDel="00000000" w:rsidP="00000000" w:rsidRDefault="00000000" w:rsidRPr="00000000" w14:paraId="00000012">
      <w:pPr>
        <w:spacing w:after="240" w:before="240" w:lineRule="auto"/>
        <w:rPr/>
      </w:pPr>
      <w:r w:rsidDel="00000000" w:rsidR="00000000" w:rsidRPr="00000000">
        <w:rPr>
          <w:rtl w:val="0"/>
        </w:rPr>
        <w:t xml:space="preserve">The Board assigned the following action items:</w:t>
      </w:r>
    </w:p>
    <w:p w:rsidR="00000000" w:rsidDel="00000000" w:rsidP="00000000" w:rsidRDefault="00000000" w:rsidRPr="00000000" w14:paraId="00000013">
      <w:pPr>
        <w:numPr>
          <w:ilvl w:val="0"/>
          <w:numId w:val="1"/>
        </w:numPr>
        <w:spacing w:after="0" w:afterAutospacing="0" w:before="240" w:lineRule="auto"/>
        <w:ind w:left="720" w:hanging="360"/>
      </w:pPr>
      <w:r w:rsidDel="00000000" w:rsidR="00000000" w:rsidRPr="00000000">
        <w:rPr>
          <w:b w:val="1"/>
          <w:bCs w:val="1"/>
          <w:rtl w:val="0"/>
        </w:rPr>
        <w:t xml:space="preserve">Maggie</w:t>
      </w:r>
      <w:r w:rsidDel="00000000" w:rsidR="00000000" w:rsidRPr="00000000">
        <w:rPr>
          <w:rtl w:val="0"/>
        </w:rPr>
        <w:t xml:space="preserve"> will contact neighboring homeowners associations to determine whether they have variance provisions and request sample amendment language.</w:t>
      </w:r>
    </w:p>
    <w:p w:rsidR="00000000" w:rsidDel="00000000" w:rsidP="00000000" w:rsidRDefault="00000000" w:rsidRPr="00000000" w14:paraId="00000014">
      <w:pPr>
        <w:numPr>
          <w:ilvl w:val="0"/>
          <w:numId w:val="1"/>
        </w:numPr>
        <w:spacing w:after="0" w:afterAutospacing="0" w:before="0" w:beforeAutospacing="0" w:lineRule="auto"/>
        <w:ind w:left="720" w:hanging="360"/>
      </w:pPr>
      <w:r w:rsidDel="00000000" w:rsidR="00000000" w:rsidRPr="00000000">
        <w:rPr>
          <w:b w:val="1"/>
          <w:bCs w:val="1"/>
          <w:rtl w:val="0"/>
        </w:rPr>
        <w:t xml:space="preserve">Maggie</w:t>
      </w:r>
      <w:r w:rsidDel="00000000" w:rsidR="00000000" w:rsidRPr="00000000">
        <w:rPr>
          <w:rtl w:val="0"/>
        </w:rPr>
        <w:t xml:space="preserve"> will draft a homeowner notification letter explaining the proposed amendment and approval process.</w:t>
      </w:r>
    </w:p>
    <w:p w:rsidR="00000000" w:rsidDel="00000000" w:rsidP="00000000" w:rsidRDefault="00000000" w:rsidRPr="00000000" w14:paraId="00000015">
      <w:pPr>
        <w:numPr>
          <w:ilvl w:val="0"/>
          <w:numId w:val="1"/>
        </w:numPr>
        <w:spacing w:after="0" w:afterAutospacing="0" w:before="0" w:beforeAutospacing="0" w:lineRule="auto"/>
        <w:ind w:left="720" w:hanging="360"/>
      </w:pPr>
      <w:r w:rsidDel="00000000" w:rsidR="00000000" w:rsidRPr="00000000">
        <w:rPr>
          <w:b w:val="1"/>
          <w:bCs w:val="1"/>
          <w:rtl w:val="0"/>
        </w:rPr>
        <w:t xml:space="preserve">Melissa</w:t>
      </w:r>
      <w:r w:rsidDel="00000000" w:rsidR="00000000" w:rsidRPr="00000000">
        <w:rPr>
          <w:rtl w:val="0"/>
        </w:rPr>
        <w:t xml:space="preserve"> will research legal requirements for amendment forms, recording procedures, and homeowner notification requirements.</w:t>
      </w:r>
    </w:p>
    <w:p w:rsidR="00000000" w:rsidDel="00000000" w:rsidP="00000000" w:rsidRDefault="00000000" w:rsidRPr="00000000" w14:paraId="00000016">
      <w:pPr>
        <w:numPr>
          <w:ilvl w:val="0"/>
          <w:numId w:val="1"/>
        </w:numPr>
        <w:spacing w:after="240" w:before="0" w:beforeAutospacing="0" w:lineRule="auto"/>
        <w:ind w:left="720" w:hanging="360"/>
      </w:pPr>
      <w:r w:rsidDel="00000000" w:rsidR="00000000" w:rsidRPr="00000000">
        <w:rPr>
          <w:rtl w:val="0"/>
        </w:rPr>
        <w:t xml:space="preserve">The Board will continue researching amendment language before presenting a proposal to the membership.</w:t>
      </w:r>
    </w:p>
    <w:p w:rsidR="00000000" w:rsidDel="00000000" w:rsidP="00000000" w:rsidRDefault="00000000" w:rsidRPr="00000000" w14:paraId="00000017">
      <w:pPr>
        <w:spacing w:after="240" w:before="240" w:lineRule="auto"/>
        <w:rPr/>
      </w:pPr>
      <w:r w:rsidDel="00000000" w:rsidR="00000000" w:rsidRPr="00000000">
        <w:rPr>
          <w:rtl w:val="0"/>
        </w:rPr>
        <w:t xml:space="preserve">A follow-up Fence Committee meeting was scheduled for approximately three weeks later to review research, finalize draft language, and prepare homeowner communications.</w:t>
      </w:r>
    </w:p>
    <w:p w:rsidR="00000000" w:rsidDel="00000000" w:rsidP="00000000" w:rsidRDefault="00000000" w:rsidRPr="00000000" w14:paraId="00000018">
      <w:pPr>
        <w:spacing w:after="240" w:before="240" w:lineRule="auto"/>
        <w:rPr>
          <w:b w:val="1"/>
          <w:bCs w:val="1"/>
        </w:rPr>
      </w:pPr>
      <w:r w:rsidDel="00000000" w:rsidR="00000000" w:rsidRPr="00000000">
        <w:rPr>
          <w:b w:val="1"/>
          <w:bCs w:val="1"/>
          <w:rtl w:val="0"/>
        </w:rPr>
        <w:t xml:space="preserve">V. Collections Update</w:t>
      </w:r>
    </w:p>
    <w:p w:rsidR="00000000" w:rsidDel="00000000" w:rsidP="00000000" w:rsidRDefault="00000000" w:rsidRPr="00000000" w14:paraId="00000019">
      <w:pPr>
        <w:spacing w:after="240" w:before="240" w:lineRule="auto"/>
        <w:rPr/>
      </w:pPr>
      <w:r w:rsidDel="00000000" w:rsidR="00000000" w:rsidRPr="00000000">
        <w:rPr>
          <w:rtl w:val="0"/>
        </w:rPr>
        <w:t xml:space="preserve">Melissa updated the Board regarding the Association's ongoing collections case involving a delinquent homeowner who has filed Chapter 13 bankruptcy.</w:t>
      </w:r>
    </w:p>
    <w:p w:rsidR="00000000" w:rsidDel="00000000" w:rsidP="00000000" w:rsidRDefault="00000000" w:rsidRPr="00000000" w14:paraId="0000001A">
      <w:pPr>
        <w:spacing w:after="240" w:before="240" w:lineRule="auto"/>
        <w:rPr/>
      </w:pPr>
      <w:r w:rsidDel="00000000" w:rsidR="00000000" w:rsidRPr="00000000">
        <w:rPr>
          <w:rtl w:val="0"/>
        </w:rPr>
        <w:t xml:space="preserve">The Board reviewed correspondence from the Association's attorney explaining that the existing lien remains valid and automatically increases as additional attorney fees, court costs, and related expenses are incurred. The attorney advised that the homeowner's debt will now be addressed through the Chapter 13 repayment plan, requiring monthly payments to the Association.</w:t>
      </w:r>
    </w:p>
    <w:p w:rsidR="00000000" w:rsidDel="00000000" w:rsidP="00000000" w:rsidRDefault="00000000" w:rsidRPr="00000000" w14:paraId="0000001B">
      <w:pPr>
        <w:spacing w:after="240" w:before="240" w:lineRule="auto"/>
        <w:rPr/>
      </w:pPr>
      <w:r w:rsidDel="00000000" w:rsidR="00000000" w:rsidRPr="00000000">
        <w:rPr>
          <w:rtl w:val="0"/>
        </w:rPr>
        <w:t xml:space="preserve">The Board discussed that if the homeowner fails to comply with the Chapter 13 repayment plan, the Association may pursue additional legal remedies, including renewing eviction proceedings if appropriate. However, after discussion, the Board agreed that allowing the bankruptcy process to proceed while monitoring compliance is the most cost-effective approach at this time.</w:t>
      </w:r>
    </w:p>
    <w:p w:rsidR="00000000" w:rsidDel="00000000" w:rsidP="00000000" w:rsidRDefault="00000000" w:rsidRPr="00000000" w14:paraId="0000001C">
      <w:pPr>
        <w:spacing w:after="240" w:before="240" w:lineRule="auto"/>
        <w:rPr/>
      </w:pPr>
      <w:r w:rsidDel="00000000" w:rsidR="00000000" w:rsidRPr="00000000">
        <w:rPr>
          <w:rtl w:val="0"/>
        </w:rPr>
        <w:t xml:space="preserve">The Board authorized the attorney to continue monitoring the bankruptcy proceedings and to file the required Proof of Claim to ensure the Association's full claim is properly included in the bankruptcy case.</w:t>
      </w:r>
    </w:p>
    <w:p w:rsidR="00000000" w:rsidDel="00000000" w:rsidP="00000000" w:rsidRDefault="00000000" w:rsidRPr="00000000" w14:paraId="0000001D">
      <w:pPr>
        <w:spacing w:after="240" w:before="240" w:lineRule="auto"/>
        <w:rPr>
          <w:b w:val="1"/>
          <w:bCs w:val="1"/>
        </w:rPr>
      </w:pPr>
      <w:r w:rsidDel="00000000" w:rsidR="00000000" w:rsidRPr="00000000">
        <w:rPr>
          <w:b w:val="1"/>
          <w:bCs w:val="1"/>
          <w:rtl w:val="0"/>
        </w:rPr>
        <w:t xml:space="preserve">VI. Ongoing Project Updates</w:t>
      </w:r>
    </w:p>
    <w:p w:rsidR="00000000" w:rsidDel="00000000" w:rsidP="00000000" w:rsidRDefault="00000000" w:rsidRPr="00000000" w14:paraId="0000001E">
      <w:pPr>
        <w:spacing w:after="240" w:before="240" w:lineRule="auto"/>
        <w:rPr/>
      </w:pPr>
      <w:r w:rsidDel="00000000" w:rsidR="00000000" w:rsidRPr="00000000">
        <w:rPr>
          <w:rtl w:val="0"/>
        </w:rPr>
        <w:t xml:space="preserve">Tim provided an update regarding complaints filed with the City of Joliet concerning homeowners dumping yard debris onto the Association's berm. The City reopened the investigation after additional follow-up, and the Board will continue monitoring the matter until it is resolved.</w:t>
      </w:r>
    </w:p>
    <w:p w:rsidR="00000000" w:rsidDel="00000000" w:rsidP="00000000" w:rsidRDefault="00000000" w:rsidRPr="00000000" w14:paraId="0000001F">
      <w:pPr>
        <w:spacing w:after="240" w:before="240" w:lineRule="auto"/>
        <w:rPr/>
      </w:pPr>
      <w:r w:rsidDel="00000000" w:rsidR="00000000" w:rsidRPr="00000000">
        <w:rPr>
          <w:rtl w:val="0"/>
        </w:rPr>
        <w:t xml:space="preserve">The Board briefly discussed neighborhood traffic concerns, speeding, and possible future traffic-calming measures. Members noted that residents may request temporary speed-monitoring devices from the City to collect traffic data for enforcement purposes.</w:t>
      </w:r>
    </w:p>
    <w:p w:rsidR="00000000" w:rsidDel="00000000" w:rsidP="00000000" w:rsidRDefault="00000000" w:rsidRPr="00000000" w14:paraId="00000020">
      <w:pPr>
        <w:spacing w:after="240" w:before="240" w:lineRule="auto"/>
        <w:rPr/>
      </w:pPr>
      <w:r w:rsidDel="00000000" w:rsidR="00000000" w:rsidRPr="00000000">
        <w:rPr>
          <w:rtl w:val="0"/>
        </w:rPr>
        <w:t xml:space="preserve">Tim provided an update on the malfunctioning pond fountain. He reported that he had continued troubleshooting the equipment, including electrical testing and reviewing possible capacitor issues, but had been unable to identify the cause of the malfunction. The pond maintenance contractor has been contacted multiple times, and if no response is received within the following week, Tim will follow up again. In the meantime, the operational fountain will continue running for longer periods to maintain adequate water circulation.</w:t>
      </w:r>
    </w:p>
    <w:p w:rsidR="00000000" w:rsidDel="00000000" w:rsidP="00000000" w:rsidRDefault="00000000" w:rsidRPr="00000000" w14:paraId="00000021">
      <w:pPr>
        <w:spacing w:after="240" w:before="240" w:lineRule="auto"/>
        <w:rPr>
          <w:b w:val="1"/>
          <w:bCs w:val="1"/>
        </w:rPr>
      </w:pPr>
      <w:r w:rsidDel="00000000" w:rsidR="00000000" w:rsidRPr="00000000">
        <w:rPr>
          <w:b w:val="1"/>
          <w:bCs w:val="1"/>
          <w:rtl w:val="0"/>
        </w:rPr>
        <w:t xml:space="preserve">VII. Community Engagement</w:t>
      </w:r>
    </w:p>
    <w:p w:rsidR="00000000" w:rsidDel="00000000" w:rsidP="00000000" w:rsidRDefault="00000000" w:rsidRPr="00000000" w14:paraId="00000022">
      <w:pPr>
        <w:spacing w:after="240" w:before="240" w:lineRule="auto"/>
        <w:rPr/>
      </w:pPr>
      <w:r w:rsidDel="00000000" w:rsidR="00000000" w:rsidRPr="00000000">
        <w:rPr>
          <w:rtl w:val="0"/>
        </w:rPr>
        <w:t xml:space="preserve">The Board discussed future community-building activities, including a Halloween pumpkin decorating contest, holiday decorating contests, and continued use of the Little Free Library and neighborhood Facebook page to encourage homeowner participation.</w:t>
      </w:r>
    </w:p>
    <w:p w:rsidR="00000000" w:rsidDel="00000000" w:rsidP="00000000" w:rsidRDefault="00000000" w:rsidRPr="00000000" w14:paraId="00000023">
      <w:pPr>
        <w:spacing w:after="240" w:before="240" w:lineRule="auto"/>
        <w:rPr>
          <w:b w:val="1"/>
          <w:bCs w:val="1"/>
        </w:rPr>
      </w:pPr>
      <w:r w:rsidDel="00000000" w:rsidR="00000000" w:rsidRPr="00000000">
        <w:rPr>
          <w:b w:val="1"/>
          <w:bCs w:val="1"/>
          <w:rtl w:val="0"/>
        </w:rPr>
        <w:t xml:space="preserve">VIII. Next Meeting</w:t>
      </w:r>
    </w:p>
    <w:p w:rsidR="00000000" w:rsidDel="00000000" w:rsidP="00000000" w:rsidRDefault="00000000" w:rsidRPr="00000000" w14:paraId="00000024">
      <w:pPr>
        <w:spacing w:after="240" w:before="240" w:lineRule="auto"/>
        <w:rPr/>
      </w:pPr>
      <w:r w:rsidDel="00000000" w:rsidR="00000000" w:rsidRPr="00000000">
        <w:rPr>
          <w:rtl w:val="0"/>
        </w:rPr>
        <w:t xml:space="preserve">The Board agreed to reconvene the Fence Committee in approximately three weeks to review research, proposed amendment language, and homeowner communications before moving forward with any proposed covenant amendment. The next Board meeting is scheduled for September 10th, 2026 at 11am at Scates’ home. </w:t>
      </w:r>
    </w:p>
    <w:p w:rsidR="00000000" w:rsidDel="00000000" w:rsidP="00000000" w:rsidRDefault="00000000" w:rsidRPr="00000000" w14:paraId="00000025">
      <w:pPr>
        <w:spacing w:after="240" w:before="240" w:lineRule="auto"/>
        <w:rPr>
          <w:b w:val="1"/>
          <w:bCs w:val="1"/>
        </w:rPr>
      </w:pPr>
      <w:r w:rsidDel="00000000" w:rsidR="00000000" w:rsidRPr="00000000">
        <w:rPr>
          <w:b w:val="1"/>
          <w:bCs w:val="1"/>
          <w:rtl w:val="0"/>
        </w:rPr>
        <w:t xml:space="preserve">IX. Adjourn</w:t>
      </w:r>
    </w:p>
    <w:p w:rsidR="00000000" w:rsidDel="00000000" w:rsidP="00000000" w:rsidRDefault="00000000" w:rsidRPr="00000000" w14:paraId="00000026">
      <w:pPr>
        <w:spacing w:after="240" w:before="240" w:lineRule="auto"/>
        <w:rPr/>
      </w:pPr>
      <w:r w:rsidDel="00000000" w:rsidR="00000000" w:rsidRPr="00000000">
        <w:rPr>
          <w:rtl w:val="0"/>
        </w:rPr>
        <w:t xml:space="preserve">There being no further business, the meeting adjourned following completion of the discussion.</w:t>
      </w:r>
    </w:p>
    <w:p w:rsidR="00000000" w:rsidDel="00000000" w:rsidP="00000000" w:rsidRDefault="00000000" w:rsidRPr="00000000" w14:paraId="00000027">
      <w:pPr>
        <w:rPr>
          <w:b w:val="1"/>
          <w:b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